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ABD" w:rsidRDefault="003A7ABD" w:rsidP="007240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21045" cy="8791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045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ABD" w:rsidRDefault="003A7ABD" w:rsidP="007240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7ABD" w:rsidRDefault="003A7ABD" w:rsidP="007240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lastRenderedPageBreak/>
        <w:t>1. Внести изменения в Основную образовательн</w:t>
      </w:r>
      <w:r w:rsidR="00034689">
        <w:rPr>
          <w:rFonts w:ascii="Times New Roman" w:hAnsi="Times New Roman" w:cs="Times New Roman"/>
          <w:sz w:val="24"/>
          <w:szCs w:val="24"/>
        </w:rPr>
        <w:t xml:space="preserve">ую программу НОО </w:t>
      </w:r>
      <w:r w:rsidRPr="002E038B">
        <w:rPr>
          <w:rFonts w:ascii="Times New Roman" w:hAnsi="Times New Roman" w:cs="Times New Roman"/>
          <w:sz w:val="24"/>
          <w:szCs w:val="24"/>
        </w:rPr>
        <w:t xml:space="preserve"> в разделы: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 11.1 П. 1.2.  «Планируемые  результаты  освоения  </w:t>
      </w:r>
      <w:proofErr w:type="gramStart"/>
      <w:r w:rsidRPr="002E038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E038B">
        <w:rPr>
          <w:rFonts w:ascii="Times New Roman" w:hAnsi="Times New Roman" w:cs="Times New Roman"/>
          <w:sz w:val="24"/>
          <w:szCs w:val="24"/>
        </w:rPr>
        <w:t xml:space="preserve">  Основной образовательной  программы  начального  общего  образования»    в  части Предметных  результатов    освоения  основной  образовательной  программы начального общего образования  изложить в следующей редакции: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38B">
        <w:rPr>
          <w:rFonts w:ascii="Times New Roman" w:hAnsi="Times New Roman" w:cs="Times New Roman"/>
          <w:b/>
          <w:sz w:val="24"/>
          <w:szCs w:val="24"/>
        </w:rPr>
        <w:t>Русский язык и литературное чтение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38B">
        <w:rPr>
          <w:rFonts w:ascii="Times New Roman" w:hAnsi="Times New Roman" w:cs="Times New Roman"/>
          <w:b/>
          <w:sz w:val="24"/>
          <w:szCs w:val="24"/>
        </w:rPr>
        <w:t xml:space="preserve"> Русский язык: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2E038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E038B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 4) 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5) овладение учебными действиями с языковыми единицами и умение использовать знания для решения познавательных, практических и коммуникативных задач.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38B">
        <w:rPr>
          <w:rFonts w:ascii="Times New Roman" w:hAnsi="Times New Roman" w:cs="Times New Roman"/>
          <w:b/>
          <w:sz w:val="24"/>
          <w:szCs w:val="24"/>
        </w:rPr>
        <w:t xml:space="preserve">Литературное чтение: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1) понимание литературы как явления национальной и мировой культуры, средства сохранения и передачи нравственных ценностей и традиций;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2E038B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2E038B">
        <w:rPr>
          <w:rFonts w:ascii="Times New Roman" w:hAnsi="Times New Roman" w:cs="Times New Roman"/>
          <w:sz w:val="24"/>
          <w:szCs w:val="24"/>
        </w:rPr>
        <w:t xml:space="preserve"> по всем учебным предметам; формирование потребности в систематическом чтении;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содержание и специфику различных текстов, участвовать в их обсуждении, давать и обосновывать нравственную оценку поступков героев;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</w:t>
      </w:r>
      <w:proofErr w:type="spellStart"/>
      <w:r w:rsidRPr="002E038B">
        <w:rPr>
          <w:rFonts w:ascii="Times New Roman" w:hAnsi="Times New Roman" w:cs="Times New Roman"/>
          <w:sz w:val="24"/>
          <w:szCs w:val="24"/>
        </w:rPr>
        <w:t>приемами</w:t>
      </w:r>
      <w:proofErr w:type="spellEnd"/>
      <w:r w:rsidRPr="002E038B">
        <w:rPr>
          <w:rFonts w:ascii="Times New Roman" w:hAnsi="Times New Roman" w:cs="Times New Roman"/>
          <w:sz w:val="24"/>
          <w:szCs w:val="24"/>
        </w:rPr>
        <w:t xml:space="preserve">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lastRenderedPageBreak/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</w:t>
      </w:r>
      <w:proofErr w:type="gramStart"/>
      <w:r w:rsidRPr="002E038B">
        <w:rPr>
          <w:rFonts w:ascii="Times New Roman" w:hAnsi="Times New Roman" w:cs="Times New Roman"/>
          <w:sz w:val="24"/>
          <w:szCs w:val="24"/>
        </w:rPr>
        <w:t xml:space="preserve">.". </w:t>
      </w:r>
      <w:proofErr w:type="gramEnd"/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1.2. Внести изменения в наименование предметных областей в </w:t>
      </w:r>
      <w:proofErr w:type="gramStart"/>
      <w:r w:rsidRPr="002E038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E038B">
        <w:rPr>
          <w:rFonts w:ascii="Times New Roman" w:hAnsi="Times New Roman" w:cs="Times New Roman"/>
          <w:sz w:val="24"/>
          <w:szCs w:val="24"/>
        </w:rPr>
        <w:t xml:space="preserve"> 3.1. «Учебный план»: вместо предметной области «Филология» ввести название предметная область «Русский язык и литературное чтение».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1.3. Внести изменения в п. 2.2. Программы отдельных учебных предметов, курсов: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Рабочие программы учебных предметов, курсов, в том числе внеурочной деятельности должны обеспечивать достижение планируемых </w:t>
      </w:r>
      <w:proofErr w:type="gramStart"/>
      <w:r w:rsidRPr="002E038B">
        <w:rPr>
          <w:rFonts w:ascii="Times New Roman" w:hAnsi="Times New Roman" w:cs="Times New Roman"/>
          <w:sz w:val="24"/>
          <w:szCs w:val="24"/>
        </w:rPr>
        <w:t>результатов освоения основной образовательной программы начального общего образования</w:t>
      </w:r>
      <w:proofErr w:type="gramEnd"/>
      <w:r w:rsidRPr="002E038B">
        <w:rPr>
          <w:rFonts w:ascii="Times New Roman" w:hAnsi="Times New Roman" w:cs="Times New Roman"/>
          <w:sz w:val="24"/>
          <w:szCs w:val="24"/>
        </w:rPr>
        <w:t xml:space="preserve">. Рабочие программы отдельных учебных предметов, курсов,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</w:t>
      </w:r>
      <w:proofErr w:type="spellStart"/>
      <w:r w:rsidRPr="002E038B">
        <w:rPr>
          <w:rFonts w:ascii="Times New Roman" w:hAnsi="Times New Roman" w:cs="Times New Roman"/>
          <w:sz w:val="24"/>
          <w:szCs w:val="24"/>
        </w:rPr>
        <w:t>учетом</w:t>
      </w:r>
      <w:proofErr w:type="spellEnd"/>
      <w:r w:rsidRPr="002E038B">
        <w:rPr>
          <w:rFonts w:ascii="Times New Roman" w:hAnsi="Times New Roman" w:cs="Times New Roman"/>
          <w:sz w:val="24"/>
          <w:szCs w:val="24"/>
        </w:rPr>
        <w:t xml:space="preserve"> программ, </w:t>
      </w:r>
      <w:proofErr w:type="spellStart"/>
      <w:r w:rsidRPr="002E038B">
        <w:rPr>
          <w:rFonts w:ascii="Times New Roman" w:hAnsi="Times New Roman" w:cs="Times New Roman"/>
          <w:sz w:val="24"/>
          <w:szCs w:val="24"/>
        </w:rPr>
        <w:t>включенных</w:t>
      </w:r>
      <w:proofErr w:type="spellEnd"/>
      <w:r w:rsidRPr="002E038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E038B">
        <w:rPr>
          <w:rFonts w:ascii="Times New Roman" w:hAnsi="Times New Roman" w:cs="Times New Roman"/>
          <w:sz w:val="24"/>
          <w:szCs w:val="24"/>
        </w:rPr>
        <w:t>ее</w:t>
      </w:r>
      <w:proofErr w:type="spellEnd"/>
      <w:r w:rsidRPr="002E038B">
        <w:rPr>
          <w:rFonts w:ascii="Times New Roman" w:hAnsi="Times New Roman" w:cs="Times New Roman"/>
          <w:sz w:val="24"/>
          <w:szCs w:val="24"/>
        </w:rPr>
        <w:t xml:space="preserve"> структуру.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Рабочие программы учебных предметов, курсов должны содержать: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1) планируемые результаты освоения учебного предмета, курса;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2) содержание учебного предмета, курса;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3) тематическое планирование с указанием количества часов, отводимых на освоение каждой темы.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Рабочие программы курсов внеурочной деятельности должны содержать: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1) результаты освоения курса внеурочной деятельности; </w:t>
      </w:r>
    </w:p>
    <w:p w:rsidR="00045E40" w:rsidRPr="002E038B" w:rsidRDefault="00045E40" w:rsidP="00045E40">
      <w:pPr>
        <w:jc w:val="both"/>
        <w:rPr>
          <w:rFonts w:ascii="Times New Roman" w:hAnsi="Times New Roman" w:cs="Times New Roman"/>
          <w:sz w:val="24"/>
          <w:szCs w:val="24"/>
        </w:rPr>
      </w:pPr>
      <w:r w:rsidRPr="002E038B">
        <w:rPr>
          <w:rFonts w:ascii="Times New Roman" w:hAnsi="Times New Roman" w:cs="Times New Roman"/>
          <w:sz w:val="24"/>
          <w:szCs w:val="24"/>
        </w:rPr>
        <w:t xml:space="preserve">2) содержание курса внеурочной деятельности с указанием форм организации и видов деятельности; 3) тематическое планирование.  </w:t>
      </w:r>
    </w:p>
    <w:p w:rsidR="00045E40" w:rsidRPr="002E038B" w:rsidRDefault="00045E40" w:rsidP="00045E40">
      <w:pPr>
        <w:jc w:val="both"/>
        <w:rPr>
          <w:sz w:val="24"/>
          <w:szCs w:val="24"/>
        </w:rPr>
      </w:pPr>
    </w:p>
    <w:p w:rsidR="00CE5B6B" w:rsidRDefault="00CE5B6B"/>
    <w:sectPr w:rsidR="00CE5B6B" w:rsidSect="007F4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F9D"/>
    <w:rsid w:val="00034689"/>
    <w:rsid w:val="00045E40"/>
    <w:rsid w:val="0017372D"/>
    <w:rsid w:val="003717E9"/>
    <w:rsid w:val="003A7ABD"/>
    <w:rsid w:val="007240AE"/>
    <w:rsid w:val="00A97F9D"/>
    <w:rsid w:val="00CE5B6B"/>
    <w:rsid w:val="00DD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E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</dc:creator>
  <cp:keywords/>
  <dc:description/>
  <cp:lastModifiedBy>Григорьева</cp:lastModifiedBy>
  <cp:revision>8</cp:revision>
  <cp:lastPrinted>2018-04-14T09:22:00Z</cp:lastPrinted>
  <dcterms:created xsi:type="dcterms:W3CDTF">2018-04-09T15:25:00Z</dcterms:created>
  <dcterms:modified xsi:type="dcterms:W3CDTF">2018-05-03T17:21:00Z</dcterms:modified>
</cp:coreProperties>
</file>